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jc w:val="center"/>
        <w:rPr>
          <w:rFonts w:hint="default"/>
          <w:b/>
          <w:bCs/>
          <w:sz w:val="28"/>
        </w:rPr>
      </w:pPr>
      <w:r>
        <w:rPr>
          <w:rFonts w:ascii="宋体" w:hAnsi="宋体"/>
          <w:b/>
          <w:color w:val="000000"/>
          <w:sz w:val="36"/>
          <w:szCs w:val="36"/>
        </w:rPr>
        <w:t>高端彩超</w:t>
      </w:r>
      <w:r>
        <w:rPr>
          <w:rFonts w:ascii="宋体" w:hAnsi="宋体"/>
          <w:b/>
          <w:sz w:val="36"/>
          <w:szCs w:val="36"/>
        </w:rPr>
        <w:t>技术规格及配置要求</w:t>
      </w:r>
    </w:p>
    <w:p>
      <w:pPr>
        <w:spacing w:line="0" w:lineRule="atLeast"/>
        <w:ind w:left="-315" w:leftChars="-150"/>
        <w:rPr>
          <w:rFonts w:hint="default" w:ascii="宋体" w:hAnsi="宋体"/>
          <w:sz w:val="24"/>
        </w:rPr>
      </w:pPr>
      <w:r>
        <w:rPr>
          <w:rFonts w:ascii="宋体" w:hAnsi="宋体"/>
          <w:b/>
          <w:sz w:val="24"/>
        </w:rPr>
        <w:t>一、设备名称</w:t>
      </w:r>
      <w:r>
        <w:rPr>
          <w:rFonts w:ascii="宋体" w:hAnsi="宋体"/>
          <w:bCs/>
          <w:sz w:val="24"/>
        </w:rPr>
        <w:t>：全数字化高端全身应用</w:t>
      </w:r>
      <w:r>
        <w:rPr>
          <w:rFonts w:ascii="宋体" w:hAnsi="宋体"/>
          <w:sz w:val="24"/>
        </w:rPr>
        <w:t>彩色多普勒超声波诊断仪      1套</w:t>
      </w:r>
    </w:p>
    <w:p>
      <w:pPr>
        <w:spacing w:line="0" w:lineRule="atLeast"/>
        <w:ind w:left="-315" w:leftChars="-150"/>
        <w:rPr>
          <w:rFonts w:hint="default" w:ascii="宋体" w:hAnsi="宋体"/>
          <w:sz w:val="24"/>
        </w:rPr>
      </w:pPr>
      <w:r>
        <w:rPr>
          <w:rFonts w:ascii="宋体" w:hAnsi="宋体"/>
          <w:b/>
          <w:sz w:val="24"/>
        </w:rPr>
        <w:t>二、交货期</w:t>
      </w:r>
      <w:r>
        <w:rPr>
          <w:rFonts w:ascii="宋体" w:hAnsi="宋体"/>
          <w:bCs/>
          <w:sz w:val="24"/>
        </w:rPr>
        <w:t>：</w:t>
      </w:r>
      <w:r>
        <w:rPr>
          <w:rFonts w:ascii="宋体" w:hAnsi="宋体"/>
          <w:sz w:val="24"/>
        </w:rPr>
        <w:t>合同签定一个月内,投标商按最快时间报。</w:t>
      </w:r>
    </w:p>
    <w:p>
      <w:pPr>
        <w:pStyle w:val="2"/>
        <w:spacing w:line="0" w:lineRule="atLeast"/>
        <w:ind w:left="46" w:leftChars="-150" w:hanging="361" w:hangingChars="15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三、付款方式和条件</w:t>
      </w:r>
      <w:r>
        <w:rPr>
          <w:rFonts w:hint="eastAsia" w:ascii="宋体" w:hAnsi="宋体"/>
          <w:bCs/>
          <w:sz w:val="24"/>
        </w:rPr>
        <w:t>：</w:t>
      </w:r>
      <w:r>
        <w:rPr>
          <w:rFonts w:hint="eastAsia" w:ascii="宋体" w:hAnsi="宋体"/>
          <w:sz w:val="24"/>
          <w:szCs w:val="24"/>
        </w:rPr>
        <w:t>安装调试合格后支付90%，余款10%正常运行一年付清。</w:t>
      </w:r>
    </w:p>
    <w:p>
      <w:pPr>
        <w:spacing w:line="0" w:lineRule="atLeast"/>
        <w:ind w:left="46" w:leftChars="-150" w:hanging="361" w:hangingChars="150"/>
        <w:rPr>
          <w:rFonts w:hint="default" w:ascii="宋体" w:hAnsi="宋体" w:cs="宋体"/>
          <w:kern w:val="0"/>
          <w:sz w:val="24"/>
        </w:rPr>
      </w:pPr>
      <w:r>
        <w:rPr>
          <w:rFonts w:ascii="宋体" w:hAnsi="宋体"/>
          <w:b/>
          <w:sz w:val="24"/>
        </w:rPr>
        <w:t>四、功能要求</w:t>
      </w:r>
      <w:r>
        <w:rPr>
          <w:rFonts w:ascii="宋体" w:hAnsi="宋体"/>
          <w:sz w:val="24"/>
        </w:rPr>
        <w:t>：</w:t>
      </w:r>
      <w:r>
        <w:rPr>
          <w:sz w:val="24"/>
        </w:rPr>
        <w:t>配备腹部、心脏、高频、</w:t>
      </w:r>
      <w:r>
        <w:rPr>
          <w:bCs/>
          <w:color w:val="000000"/>
          <w:sz w:val="24"/>
        </w:rPr>
        <w:t>腔内</w:t>
      </w:r>
      <w:r>
        <w:rPr>
          <w:sz w:val="24"/>
        </w:rPr>
        <w:t>探头各一个，</w:t>
      </w:r>
      <w:r>
        <w:rPr>
          <w:rFonts w:ascii="宋体" w:hAnsi="宋体" w:cs="Arial"/>
          <w:sz w:val="24"/>
        </w:rPr>
        <w:t>主要用于腹部、心脏、妇产科、外周血管、小器官等方面的临床超声诊断和科研，具有世界先进水平，具备持续升级能力，能满足开展新的临床应用需求</w:t>
      </w:r>
      <w:r>
        <w:rPr>
          <w:rFonts w:ascii="宋体" w:hAnsi="宋体"/>
          <w:color w:val="000000"/>
          <w:sz w:val="24"/>
        </w:rPr>
        <w:t>。希投标方提供贵公司近年最新、高端系列的设备，且需配备完整。</w:t>
      </w:r>
      <w:r>
        <w:rPr>
          <w:rFonts w:ascii="宋体" w:hAnsi="宋体"/>
          <w:sz w:val="24"/>
        </w:rPr>
        <w:t xml:space="preserve"> </w:t>
      </w:r>
    </w:p>
    <w:p>
      <w:pPr>
        <w:spacing w:line="0" w:lineRule="atLeast"/>
        <w:ind w:left="46" w:leftChars="-150" w:hanging="361" w:hangingChars="150"/>
        <w:rPr>
          <w:rFonts w:hint="default" w:ascii="宋体" w:hAnsi="宋体" w:cs="宋体"/>
          <w:kern w:val="0"/>
          <w:sz w:val="24"/>
        </w:rPr>
      </w:pPr>
      <w:r>
        <w:rPr>
          <w:rFonts w:ascii="宋体" w:hAnsi="宋体"/>
          <w:b/>
          <w:bCs/>
          <w:sz w:val="24"/>
        </w:rPr>
        <w:t>五、</w:t>
      </w:r>
      <w:r>
        <w:rPr>
          <w:rFonts w:ascii="宋体" w:hAnsi="宋体"/>
          <w:b/>
          <w:sz w:val="24"/>
        </w:rPr>
        <w:t>系统概述：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5.1全数字化彩色超声诊断系统，全数字化多路波束形成器；</w:t>
      </w:r>
    </w:p>
    <w:p>
      <w:pPr>
        <w:spacing w:line="360" w:lineRule="auto"/>
        <w:ind w:firstLine="240" w:firstLineChars="100"/>
        <w:rPr>
          <w:rFonts w:hint="default"/>
          <w:sz w:val="24"/>
        </w:rPr>
      </w:pPr>
      <w:r>
        <w:rPr>
          <w:rFonts w:ascii="宋体" w:hAnsi="宋体"/>
          <w:sz w:val="24"/>
        </w:rPr>
        <w:t>5.2全数字化彩色</w:t>
      </w:r>
      <w:r>
        <w:rPr>
          <w:sz w:val="24"/>
        </w:rPr>
        <w:t>血流成像单元</w:t>
      </w:r>
    </w:p>
    <w:p>
      <w:pPr>
        <w:spacing w:line="360" w:lineRule="auto"/>
        <w:ind w:firstLine="240" w:firstLineChars="100"/>
        <w:rPr>
          <w:rFonts w:hint="default"/>
          <w:sz w:val="24"/>
        </w:rPr>
      </w:pPr>
      <w:r>
        <w:rPr>
          <w:rFonts w:ascii="宋体" w:hAnsi="宋体"/>
          <w:sz w:val="24"/>
        </w:rPr>
        <w:t>5.3全数字化彩色</w:t>
      </w:r>
      <w:r>
        <w:rPr>
          <w:sz w:val="24"/>
        </w:rPr>
        <w:t>能量成像单元</w:t>
      </w:r>
    </w:p>
    <w:p>
      <w:pPr>
        <w:spacing w:line="360" w:lineRule="auto"/>
        <w:ind w:firstLine="240" w:firstLineChars="1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5.4全数字化频谱多普勒显示和分析单元</w:t>
      </w:r>
    </w:p>
    <w:p>
      <w:pPr>
        <w:spacing w:line="360" w:lineRule="auto"/>
        <w:ind w:firstLine="240" w:firstLineChars="1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5.5全数字化二维灰阶成像及M型显示单元</w:t>
      </w:r>
    </w:p>
    <w:p>
      <w:pPr>
        <w:spacing w:line="360" w:lineRule="auto"/>
        <w:ind w:firstLine="240" w:firstLineChars="1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5.6一体化实时三维单元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5.7组织二次谐波成像功能</w:t>
      </w:r>
    </w:p>
    <w:p>
      <w:pPr>
        <w:spacing w:line="360" w:lineRule="auto"/>
        <w:ind w:firstLine="240" w:firstLineChars="1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5.8原始数据采集单元、图像冻结后基线可调整，可再测量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/>
          <w:b/>
          <w:sz w:val="24"/>
        </w:rPr>
        <w:t>六、</w:t>
      </w:r>
      <w:r>
        <w:rPr>
          <w:rFonts w:ascii="宋体" w:hAnsi="宋体"/>
          <w:b/>
          <w:bCs/>
          <w:sz w:val="24"/>
        </w:rPr>
        <w:t>主要</w:t>
      </w:r>
      <w:r>
        <w:rPr>
          <w:rFonts w:ascii="宋体" w:hAnsi="宋体"/>
          <w:b/>
          <w:color w:val="000000"/>
          <w:sz w:val="24"/>
        </w:rPr>
        <w:t>技术规格及要求</w:t>
      </w:r>
      <w:r>
        <w:rPr>
          <w:rFonts w:ascii="宋体" w:hAnsi="宋体"/>
          <w:b/>
          <w:sz w:val="24"/>
        </w:rPr>
        <w:t>：</w:t>
      </w:r>
    </w:p>
    <w:p>
      <w:pPr>
        <w:spacing w:line="360" w:lineRule="auto"/>
        <w:rPr>
          <w:rFonts w:hint="default" w:ascii="宋体" w:hAnsi="宋体"/>
          <w:b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ascii="宋体" w:hAnsi="宋体"/>
          <w:b/>
          <w:sz w:val="24"/>
        </w:rPr>
        <w:t>6.1系统通用功能：</w:t>
      </w:r>
    </w:p>
    <w:p>
      <w:pPr>
        <w:spacing w:line="360" w:lineRule="auto"/>
        <w:ind w:left="839" w:leftChars="228" w:hanging="360" w:hangingChars="15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6.1.1高分辨彩色</w:t>
      </w:r>
      <w:r>
        <w:rPr>
          <w:rFonts w:ascii="宋体" w:hAnsi="宋体" w:cs="Arial"/>
          <w:sz w:val="24"/>
        </w:rPr>
        <w:t>宽屏LCD显示器</w:t>
      </w:r>
      <w:r>
        <w:rPr>
          <w:rFonts w:ascii="宋体" w:hAnsi="宋体"/>
          <w:sz w:val="24"/>
        </w:rPr>
        <w:t>≥23英寸，</w:t>
      </w:r>
      <w:r>
        <w:rPr>
          <w:rFonts w:ascii="宋体" w:hAnsi="宋体" w:cs="Arial"/>
          <w:sz w:val="24"/>
        </w:rPr>
        <w:t>分辨率为1920 × 1080，采用灵活可调节支撑臂</w:t>
      </w:r>
      <w:r>
        <w:rPr>
          <w:rFonts w:ascii="宋体" w:hAnsi="宋体"/>
          <w:color w:val="000000"/>
          <w:sz w:val="24"/>
        </w:rPr>
        <w:t>，可任意旋转抬升，</w:t>
      </w:r>
      <w:r>
        <w:rPr>
          <w:rFonts w:ascii="宋体" w:hAnsi="宋体"/>
          <w:sz w:val="24"/>
        </w:rPr>
        <w:t>≥12英寸触摸控制屏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6.1.2数字化处理通道≥1024通道</w:t>
      </w:r>
    </w:p>
    <w:p>
      <w:pPr>
        <w:spacing w:line="360" w:lineRule="auto"/>
        <w:ind w:left="959" w:leftChars="228" w:hanging="480" w:hangingChars="200"/>
        <w:rPr>
          <w:rFonts w:hint="default"/>
          <w:sz w:val="24"/>
        </w:rPr>
      </w:pPr>
      <w:r>
        <w:rPr>
          <w:rFonts w:ascii="宋体" w:hAnsi="宋体"/>
          <w:sz w:val="24"/>
        </w:rPr>
        <w:t>6.1.3</w:t>
      </w:r>
      <w:r>
        <w:rPr>
          <w:sz w:val="24"/>
        </w:rPr>
        <w:t>数字式声束形成器，动态聚焦，动态变迹孔径可调，多重声束处理技术处理，A/D</w:t>
      </w:r>
      <w:r>
        <w:rPr>
          <w:rFonts w:ascii="宋体"/>
          <w:sz w:val="24"/>
        </w:rPr>
        <w:t>≥</w:t>
      </w:r>
      <w:r>
        <w:rPr>
          <w:sz w:val="24"/>
        </w:rPr>
        <w:t>14bit</w:t>
      </w:r>
    </w:p>
    <w:p>
      <w:pPr>
        <w:spacing w:line="360" w:lineRule="auto"/>
        <w:ind w:firstLine="48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6.1.5探头接口：</w:t>
      </w:r>
      <w:r>
        <w:rPr>
          <w:rFonts w:ascii="宋体" w:hAnsi="宋体" w:cs="Arial"/>
          <w:sz w:val="24"/>
        </w:rPr>
        <w:t>激活成像探头接口≥4个，</w:t>
      </w:r>
    </w:p>
    <w:p>
      <w:pPr>
        <w:spacing w:line="360" w:lineRule="auto"/>
        <w:ind w:firstLine="480"/>
        <w:rPr>
          <w:rFonts w:hint="default"/>
          <w:sz w:val="24"/>
        </w:rPr>
      </w:pPr>
      <w:r>
        <w:rPr>
          <w:rFonts w:ascii="宋体" w:hAnsi="宋体"/>
          <w:sz w:val="24"/>
        </w:rPr>
        <w:t>6.1.6 TGC：</w:t>
      </w:r>
      <w:r>
        <w:rPr>
          <w:rFonts w:ascii="宋体"/>
          <w:sz w:val="24"/>
        </w:rPr>
        <w:t>≥</w:t>
      </w:r>
      <w:r>
        <w:rPr>
          <w:sz w:val="24"/>
        </w:rPr>
        <w:t>8段</w:t>
      </w:r>
    </w:p>
    <w:p>
      <w:pPr>
        <w:spacing w:line="360" w:lineRule="auto"/>
        <w:ind w:left="959" w:leftChars="228" w:hanging="480" w:hangingChars="2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6.1.7</w:t>
      </w:r>
      <w:r>
        <w:rPr>
          <w:sz w:val="24"/>
        </w:rPr>
        <w:t>显示方式：B、B/B、 D、B/D、B/C/D、M、B/M、B/C/M可独立调节</w:t>
      </w:r>
    </w:p>
    <w:p>
      <w:pPr>
        <w:spacing w:line="360" w:lineRule="auto"/>
        <w:ind w:left="959" w:leftChars="228" w:hanging="480" w:hangingChars="200"/>
        <w:rPr>
          <w:rFonts w:hint="default" w:ascii="宋体" w:hAnsi="宋体"/>
          <w:color w:val="000000"/>
          <w:sz w:val="24"/>
        </w:rPr>
      </w:pPr>
      <w:r>
        <w:rPr>
          <w:rFonts w:ascii="宋体" w:hAnsi="宋体"/>
          <w:sz w:val="24"/>
        </w:rPr>
        <w:t>6.1.8具有</w:t>
      </w:r>
      <w:r>
        <w:rPr>
          <w:rFonts w:ascii="宋体" w:hAnsi="宋体"/>
          <w:color w:val="000000"/>
          <w:sz w:val="24"/>
        </w:rPr>
        <w:t>二维和彩色多普勒双幅实时显示功能，每个探头均可应用于穿刺</w:t>
      </w:r>
    </w:p>
    <w:p>
      <w:pPr>
        <w:spacing w:line="360" w:lineRule="auto"/>
        <w:ind w:left="959" w:leftChars="228" w:hanging="480" w:hangingChars="2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6.1.9实时、冻结图像均可选择性局部放大，可对实时局部放大的图像进行多普勒取样</w:t>
      </w:r>
    </w:p>
    <w:p>
      <w:pPr>
        <w:spacing w:line="360" w:lineRule="auto"/>
        <w:ind w:left="959" w:leftChars="228" w:hanging="480" w:hangingChars="200"/>
        <w:rPr>
          <w:rFonts w:hint="default" w:ascii="宋体" w:hAnsi="宋体"/>
          <w:color w:val="000000"/>
          <w:sz w:val="24"/>
        </w:rPr>
      </w:pPr>
      <w:r>
        <w:rPr>
          <w:rFonts w:ascii="宋体" w:hAnsi="宋体"/>
          <w:sz w:val="24"/>
        </w:rPr>
        <w:t>6.1.10</w:t>
      </w:r>
      <w:r>
        <w:rPr>
          <w:rFonts w:ascii="宋体" w:hAnsi="宋体"/>
          <w:color w:val="000000"/>
          <w:sz w:val="24"/>
        </w:rPr>
        <w:t>二次谐波成像功能，适用于腹部、心脏，组织谐波频率（或成像方式）≥5个</w:t>
      </w:r>
    </w:p>
    <w:p>
      <w:pPr>
        <w:spacing w:line="360" w:lineRule="auto"/>
        <w:ind w:left="959" w:leftChars="228" w:hanging="480" w:hangingChars="200"/>
        <w:rPr>
          <w:rFonts w:hint="default" w:ascii="宋体" w:hAnsi="宋体"/>
          <w:color w:val="000000"/>
          <w:sz w:val="24"/>
        </w:rPr>
      </w:pPr>
      <w:r>
        <w:rPr>
          <w:rFonts w:ascii="宋体" w:hAnsi="宋体"/>
          <w:sz w:val="24"/>
        </w:rPr>
        <w:t>6.1.11</w:t>
      </w:r>
      <w:r>
        <w:rPr>
          <w:rFonts w:ascii="宋体" w:hAnsi="宋体"/>
          <w:color w:val="000000"/>
          <w:sz w:val="24"/>
        </w:rPr>
        <w:t>二维、彩色多普勒、频谱多普勒和M型可同时同屏实时显示</w:t>
      </w:r>
    </w:p>
    <w:p>
      <w:pPr>
        <w:spacing w:line="360" w:lineRule="auto"/>
        <w:ind w:left="959" w:leftChars="228" w:hanging="480" w:hangingChars="200"/>
        <w:rPr>
          <w:rFonts w:hint="default" w:ascii="宋体" w:hAnsi="宋体"/>
          <w:color w:val="000000"/>
          <w:sz w:val="24"/>
        </w:rPr>
      </w:pPr>
      <w:r>
        <w:rPr>
          <w:rFonts w:ascii="宋体" w:hAnsi="宋体"/>
          <w:sz w:val="24"/>
        </w:rPr>
        <w:t>6.1.12</w:t>
      </w:r>
      <w:r>
        <w:rPr>
          <w:rFonts w:ascii="宋体" w:hAnsi="宋体"/>
          <w:color w:val="000000"/>
          <w:sz w:val="24"/>
        </w:rPr>
        <w:t>静态图像存储功能，电影回放≥1000幅，电影回放≥60秒</w:t>
      </w:r>
    </w:p>
    <w:p>
      <w:pPr>
        <w:spacing w:line="360" w:lineRule="auto"/>
        <w:ind w:left="959" w:leftChars="228" w:hanging="480" w:hangingChars="200"/>
        <w:rPr>
          <w:rFonts w:hint="default" w:ascii="宋体" w:hAnsi="宋体"/>
          <w:color w:val="000000"/>
          <w:sz w:val="24"/>
        </w:rPr>
      </w:pPr>
      <w:r>
        <w:rPr>
          <w:rFonts w:ascii="宋体" w:hAnsi="宋体"/>
          <w:sz w:val="24"/>
        </w:rPr>
        <w:t>6.1.13可选配全方位M型功能，M型取样线可任意角度调整，任意改变位置，取样线</w:t>
      </w:r>
      <w:r>
        <w:rPr>
          <w:rFonts w:ascii="宋体" w:hAnsi="宋体"/>
          <w:color w:val="000000"/>
          <w:sz w:val="24"/>
        </w:rPr>
        <w:t>≥3条，精确分析胎心功能</w:t>
      </w:r>
    </w:p>
    <w:p>
      <w:pPr>
        <w:spacing w:line="360" w:lineRule="auto"/>
        <w:ind w:left="959" w:leftChars="228" w:hanging="480" w:hangingChars="2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6.1.14原始数据采集：图像冻结后基线可重新调整，可继续取多普勒，解剖M型，多普勒角度</w:t>
      </w:r>
    </w:p>
    <w:p>
      <w:pPr>
        <w:spacing w:line="360" w:lineRule="auto"/>
        <w:ind w:left="959" w:leftChars="228" w:hanging="480" w:hangingChars="200"/>
        <w:rPr>
          <w:rFonts w:hint="default"/>
          <w:bCs/>
          <w:color w:val="000000"/>
          <w:sz w:val="24"/>
        </w:rPr>
      </w:pPr>
      <w:r>
        <w:rPr>
          <w:rFonts w:ascii="宋体" w:hAnsi="宋体"/>
          <w:sz w:val="24"/>
        </w:rPr>
        <w:t>6.1.15具有</w:t>
      </w:r>
      <w:r>
        <w:rPr>
          <w:bCs/>
          <w:color w:val="000000"/>
          <w:sz w:val="24"/>
        </w:rPr>
        <w:t>胎儿心脏检查功能</w:t>
      </w:r>
    </w:p>
    <w:p>
      <w:pPr>
        <w:spacing w:line="360" w:lineRule="auto"/>
        <w:ind w:left="959" w:leftChars="228" w:hanging="480" w:hangingChars="2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6.1.16具有穿刺引导线，穿刺引导线具有自动显示深度功能。配有原装金属穿刺架。</w:t>
      </w:r>
    </w:p>
    <w:p>
      <w:pPr>
        <w:spacing w:line="360" w:lineRule="auto"/>
        <w:ind w:firstLine="241" w:firstLineChars="100"/>
        <w:rPr>
          <w:rFonts w:hint="default" w:ascii="宋体" w:hAnsi="宋体"/>
          <w:b/>
          <w:sz w:val="24"/>
        </w:rPr>
      </w:pPr>
      <w:r>
        <w:rPr>
          <w:rFonts w:ascii="宋体" w:hAnsi="宋体"/>
          <w:b/>
          <w:sz w:val="24"/>
        </w:rPr>
        <w:t>6.2探头规格</w:t>
      </w:r>
    </w:p>
    <w:p>
      <w:pPr>
        <w:spacing w:line="360" w:lineRule="auto"/>
        <w:ind w:left="1154" w:hanging="1154" w:hangingChars="481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  6.2.l所有探头的技术为</w:t>
      </w:r>
      <w:r>
        <w:rPr>
          <w:rFonts w:ascii="宋体" w:hAnsi="宋体"/>
          <w:kern w:val="0"/>
          <w:sz w:val="24"/>
        </w:rPr>
        <w:t>超宽频</w:t>
      </w:r>
      <w:r>
        <w:rPr>
          <w:rFonts w:ascii="宋体" w:hAnsi="宋体"/>
          <w:sz w:val="24"/>
        </w:rPr>
        <w:t>带并有多</w:t>
      </w:r>
      <w:r>
        <w:rPr>
          <w:rFonts w:ascii="宋体" w:hAnsi="宋体"/>
          <w:color w:val="000000"/>
          <w:sz w:val="24"/>
        </w:rPr>
        <w:t>中心频率</w:t>
      </w:r>
      <w:r>
        <w:rPr>
          <w:rFonts w:ascii="宋体" w:hAnsi="宋体"/>
          <w:sz w:val="24"/>
        </w:rPr>
        <w:t>选择探头。</w:t>
      </w:r>
      <w:r>
        <w:rPr>
          <w:rFonts w:ascii="宋体" w:hAnsi="宋体" w:cs="Arial"/>
          <w:sz w:val="24"/>
        </w:rPr>
        <w:t>通用可互换</w:t>
      </w:r>
    </w:p>
    <w:p>
      <w:pPr>
        <w:spacing w:line="360" w:lineRule="auto"/>
        <w:ind w:left="960" w:hanging="960" w:hangingChars="4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  6.2.2</w:t>
      </w:r>
      <w:r>
        <w:rPr>
          <w:rFonts w:ascii="宋体" w:hAnsi="宋体" w:cs="宋体"/>
          <w:color w:val="333333"/>
          <w:spacing w:val="15"/>
          <w:kern w:val="0"/>
          <w:sz w:val="24"/>
        </w:rPr>
        <w:t>腹部凸阵探头：超宽频带探头，频率</w:t>
      </w:r>
      <w:r>
        <w:rPr>
          <w:rFonts w:ascii="宋体" w:hAnsi="宋体" w:cs="Arial"/>
          <w:sz w:val="24"/>
        </w:rPr>
        <w:t>2~8MHz</w:t>
      </w:r>
      <w:r>
        <w:rPr>
          <w:rFonts w:ascii="宋体" w:hAnsi="宋体"/>
          <w:sz w:val="24"/>
        </w:rPr>
        <w:t>5</w:t>
      </w:r>
      <w:r>
        <w:rPr>
          <w:rFonts w:ascii="宋体" w:hAnsi="宋体" w:cs="Arial"/>
          <w:sz w:val="24"/>
        </w:rPr>
        <w:t>，单晶体探头，超声切面厚度可调节</w:t>
      </w:r>
    </w:p>
    <w:p>
      <w:pPr>
        <w:spacing w:line="360" w:lineRule="auto"/>
        <w:ind w:left="960" w:hanging="960" w:hangingChars="400"/>
        <w:rPr>
          <w:rFonts w:hint="default" w:ascii="宋体" w:hAnsi="宋体" w:cs="Arial"/>
          <w:sz w:val="24"/>
        </w:rPr>
      </w:pPr>
      <w:r>
        <w:rPr>
          <w:rFonts w:ascii="宋体" w:hAnsi="宋体"/>
          <w:sz w:val="24"/>
        </w:rPr>
        <w:t xml:space="preserve">    6.2.3 相控阵探头：</w:t>
      </w:r>
      <w:r>
        <w:rPr>
          <w:rFonts w:ascii="宋体" w:hAnsi="宋体" w:cs="Arial"/>
          <w:sz w:val="24"/>
        </w:rPr>
        <w:t>1~6MHz，单晶体探头，支持成人及小儿心脏检查，超声切面厚度可调节</w:t>
      </w:r>
    </w:p>
    <w:p>
      <w:pPr>
        <w:spacing w:line="360" w:lineRule="auto"/>
        <w:ind w:left="479" w:leftChars="228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6.2.4高频线阵探头：</w:t>
      </w:r>
      <w:r>
        <w:rPr>
          <w:rFonts w:ascii="宋体" w:hAnsi="宋体" w:cs="Arial"/>
          <w:sz w:val="24"/>
        </w:rPr>
        <w:t>5~12MHz，支持浅表组织、甲状腺、乳腺、血管检查</w:t>
      </w:r>
      <w:r>
        <w:rPr>
          <w:rFonts w:ascii="宋体" w:hAnsi="宋体"/>
          <w:sz w:val="24"/>
        </w:rPr>
        <w:t xml:space="preserve">    6.2.5</w:t>
      </w:r>
      <w:r>
        <w:rPr>
          <w:rFonts w:ascii="宋体" w:hAnsi="宋体" w:cs="Arial"/>
          <w:sz w:val="24"/>
        </w:rPr>
        <w:t>腔内探头</w:t>
      </w:r>
      <w:r>
        <w:rPr>
          <w:rFonts w:ascii="宋体" w:hAnsi="宋体"/>
          <w:sz w:val="24"/>
        </w:rPr>
        <w:t>：</w:t>
      </w:r>
      <w:r>
        <w:rPr>
          <w:rFonts w:ascii="宋体" w:hAnsi="宋体" w:cs="Arial"/>
          <w:sz w:val="24"/>
        </w:rPr>
        <w:t>3~11MHz</w:t>
      </w:r>
      <w:r>
        <w:rPr>
          <w:rFonts w:ascii="宋体" w:hAnsi="宋体"/>
          <w:sz w:val="24"/>
        </w:rPr>
        <w:t>，成像角度≥180度</w:t>
      </w:r>
    </w:p>
    <w:p>
      <w:pPr>
        <w:spacing w:line="360" w:lineRule="auto"/>
        <w:rPr>
          <w:rFonts w:hint="default" w:ascii="宋体" w:hAnsi="宋体"/>
          <w:b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ascii="宋体" w:hAnsi="宋体"/>
          <w:b/>
          <w:sz w:val="24"/>
        </w:rPr>
        <w:t>6.3二维灰阶显像主要参数：</w:t>
      </w:r>
    </w:p>
    <w:p>
      <w:pPr>
        <w:spacing w:line="360" w:lineRule="auto"/>
        <w:ind w:firstLine="240" w:firstLineChars="100"/>
        <w:rPr>
          <w:rFonts w:hint="default" w:ascii="宋体" w:hAnsi="宋体"/>
          <w:b/>
          <w:sz w:val="24"/>
        </w:rPr>
      </w:pPr>
      <w:r>
        <w:rPr>
          <w:rFonts w:ascii="宋体" w:hAnsi="宋体"/>
          <w:sz w:val="24"/>
        </w:rPr>
        <w:t>6.3.l</w:t>
      </w:r>
      <w:r>
        <w:rPr>
          <w:rFonts w:ascii="宋体" w:hAnsi="宋体"/>
          <w:color w:val="000000"/>
          <w:sz w:val="24"/>
        </w:rPr>
        <w:t>二维灰阶成像：≥256灰阶</w:t>
      </w:r>
    </w:p>
    <w:p>
      <w:pPr>
        <w:spacing w:line="360" w:lineRule="auto"/>
        <w:ind w:left="719" w:leftChars="114" w:hanging="480" w:hangingChars="2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6.3.2扫描速率：深度30cm，</w:t>
      </w:r>
      <w:r>
        <w:rPr>
          <w:rFonts w:ascii="宋体" w:hAnsi="宋体"/>
          <w:color w:val="000000"/>
          <w:sz w:val="24"/>
        </w:rPr>
        <w:t>全视野时，二维图像帧频</w:t>
      </w:r>
      <w:r>
        <w:rPr>
          <w:rFonts w:ascii="宋体" w:hAnsi="宋体"/>
          <w:sz w:val="24"/>
        </w:rPr>
        <w:t>≥40帧／秒；彩色显示帧频：</w:t>
      </w:r>
      <w:r>
        <w:rPr>
          <w:rFonts w:ascii="宋体" w:hAnsi="宋体"/>
          <w:color w:val="000000"/>
          <w:sz w:val="24"/>
        </w:rPr>
        <w:t>全视野，在最高线密度下，</w:t>
      </w:r>
      <w:r>
        <w:rPr>
          <w:rFonts w:ascii="宋体" w:hAnsi="宋体"/>
          <w:sz w:val="24"/>
        </w:rPr>
        <w:t>18cm深度时，帧频≥12帧／秒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6.3.3</w:t>
      </w:r>
      <w:r>
        <w:rPr>
          <w:rFonts w:ascii="宋体" w:hAnsi="宋体" w:cs="Arial"/>
          <w:sz w:val="24"/>
        </w:rPr>
        <w:t>最大成像深度≥50cm（凸阵探头）</w:t>
      </w:r>
    </w:p>
    <w:p>
      <w:pPr>
        <w:spacing w:line="360" w:lineRule="auto"/>
        <w:ind w:left="629" w:hanging="628" w:hangingChars="262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6.3.4数字化局部放大功能，冻结前后均可实现放大，图像放大时不影响帧频</w:t>
      </w:r>
    </w:p>
    <w:p>
      <w:pPr>
        <w:spacing w:line="360" w:lineRule="auto"/>
        <w:ind w:left="1680" w:hanging="1680" w:hangingChars="7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6.3.5</w:t>
      </w:r>
      <w:r>
        <w:rPr>
          <w:rFonts w:ascii="宋体" w:hAnsi="宋体"/>
          <w:color w:val="000000"/>
          <w:sz w:val="24"/>
        </w:rPr>
        <w:t>增益调节：B/M具有可独立调节旋钮；≥8段TGC增益补偿</w:t>
      </w:r>
    </w:p>
    <w:p>
      <w:pPr>
        <w:spacing w:line="360" w:lineRule="auto"/>
        <w:ind w:left="719" w:leftChars="114" w:hanging="480" w:hangingChars="2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6.3.6主机配有组织弹性成像技术和剪切波成像（凸阵探头及高频探头），可定量测量，实时双幅显示便于二维图与弹性进行对比</w:t>
      </w:r>
    </w:p>
    <w:p>
      <w:pPr>
        <w:tabs>
          <w:tab w:val="left" w:pos="1995"/>
        </w:tabs>
        <w:spacing w:line="360" w:lineRule="auto"/>
        <w:ind w:left="719" w:leftChars="114" w:hanging="480" w:hangingChars="2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6.3.7主机配有</w:t>
      </w:r>
      <w:r>
        <w:rPr>
          <w:rFonts w:ascii="宋体" w:hAnsi="宋体"/>
          <w:color w:val="000000"/>
          <w:sz w:val="24"/>
        </w:rPr>
        <w:t>实时造影匹配成像，可应用于每个探头，具有高级的超声造影定量分析工具，采用双幅造影对比成像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6.3.8主机配有实时全面的宽景成像（梯形成像）技术</w:t>
      </w:r>
    </w:p>
    <w:p>
      <w:pPr>
        <w:spacing w:line="360" w:lineRule="auto"/>
        <w:ind w:firstLine="240" w:firstLineChars="1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6.3.8 主机配有高级动态血流成像技，低速血流成像技术</w:t>
      </w:r>
    </w:p>
    <w:p>
      <w:pPr>
        <w:tabs>
          <w:tab w:val="left" w:pos="1995"/>
        </w:tabs>
        <w:spacing w:line="360" w:lineRule="auto"/>
        <w:ind w:left="719" w:leftChars="114" w:hanging="480" w:hangingChars="200"/>
        <w:rPr>
          <w:rFonts w:hint="default" w:ascii="宋体" w:hAnsi="宋体"/>
          <w:sz w:val="24"/>
        </w:rPr>
      </w:pPr>
    </w:p>
    <w:p>
      <w:pPr>
        <w:spacing w:line="360" w:lineRule="auto"/>
        <w:rPr>
          <w:rFonts w:hint="default" w:ascii="宋体" w:hAnsi="宋体"/>
          <w:b/>
          <w:sz w:val="24"/>
        </w:rPr>
      </w:pPr>
      <w:r>
        <w:rPr>
          <w:rFonts w:ascii="宋体" w:hAnsi="宋体"/>
          <w:b/>
          <w:sz w:val="24"/>
        </w:rPr>
        <w:t>6.4频谱多普勒：</w:t>
      </w:r>
    </w:p>
    <w:p>
      <w:pPr>
        <w:spacing w:line="360" w:lineRule="auto"/>
        <w:rPr>
          <w:rFonts w:hint="default" w:ascii="宋体" w:hAnsi="宋体"/>
          <w:sz w:val="28"/>
          <w:szCs w:val="28"/>
        </w:rPr>
      </w:pPr>
      <w:r>
        <w:rPr>
          <w:rFonts w:ascii="宋体" w:hAnsi="宋体"/>
          <w:sz w:val="24"/>
        </w:rPr>
        <w:t xml:space="preserve">  6.4.l方式：脉冲波多普勒PWD；连续波多普勒：CWD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6.4.2</w:t>
      </w:r>
      <w:r>
        <w:rPr>
          <w:rFonts w:ascii="宋体" w:hAnsi="宋体"/>
          <w:color w:val="000000"/>
          <w:sz w:val="24"/>
        </w:rPr>
        <w:t>最大测量速度：（基线为零时）PWD≥±17.0m/s；CWD≥±21.0m/s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6.4.3最低测量速度：≤0.2mm/s(非噪声信号)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6.4.4</w:t>
      </w:r>
      <w:r>
        <w:rPr>
          <w:rFonts w:ascii="宋体" w:hAnsi="宋体"/>
          <w:color w:val="000000"/>
          <w:sz w:val="24"/>
        </w:rPr>
        <w:t>频谱回放≥180秒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6.4.5</w:t>
      </w:r>
      <w:r>
        <w:rPr>
          <w:rFonts w:ascii="宋体" w:hAnsi="宋体"/>
          <w:color w:val="000000"/>
          <w:sz w:val="24"/>
        </w:rPr>
        <w:t>取样宽度及位置范围：宽度1mm至10mm；连续可调</w:t>
      </w:r>
    </w:p>
    <w:p>
      <w:pPr>
        <w:spacing w:line="360" w:lineRule="auto"/>
        <w:ind w:left="1080" w:hanging="1080" w:hangingChars="45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6.4.6</w:t>
      </w:r>
      <w:r>
        <w:rPr>
          <w:rFonts w:ascii="宋体" w:hAnsi="宋体"/>
          <w:color w:val="000000"/>
          <w:sz w:val="24"/>
        </w:rPr>
        <w:t>显示和控制：反转显示（左/右；上/下）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6.4.7</w:t>
      </w:r>
      <w:r>
        <w:rPr>
          <w:rFonts w:ascii="宋体" w:hAnsi="宋体"/>
          <w:color w:val="000000"/>
          <w:sz w:val="24"/>
        </w:rPr>
        <w:t>自动包络频谱并完成频谱测量计算</w:t>
      </w:r>
    </w:p>
    <w:p>
      <w:pPr>
        <w:spacing w:line="360" w:lineRule="auto"/>
        <w:rPr>
          <w:rFonts w:hint="default" w:ascii="宋体" w:hAnsi="宋体"/>
          <w:b/>
          <w:sz w:val="24"/>
        </w:rPr>
      </w:pPr>
      <w:r>
        <w:rPr>
          <w:rFonts w:ascii="宋体" w:hAnsi="宋体"/>
          <w:b/>
          <w:sz w:val="24"/>
        </w:rPr>
        <w:t>6.5彩色多普勒</w:t>
      </w:r>
    </w:p>
    <w:p>
      <w:pPr>
        <w:spacing w:line="360" w:lineRule="auto"/>
        <w:ind w:firstLine="240" w:firstLineChars="100"/>
        <w:rPr>
          <w:rFonts w:hint="default" w:ascii="宋体" w:hAnsi="宋体"/>
          <w:color w:val="000000"/>
          <w:sz w:val="24"/>
        </w:rPr>
      </w:pPr>
      <w:r>
        <w:rPr>
          <w:rFonts w:ascii="宋体" w:hAnsi="宋体"/>
          <w:sz w:val="24"/>
        </w:rPr>
        <w:t>6.5.1</w:t>
      </w:r>
      <w:r>
        <w:rPr>
          <w:rFonts w:ascii="宋体" w:hAnsi="宋体"/>
          <w:color w:val="000000"/>
          <w:sz w:val="24"/>
        </w:rPr>
        <w:t>多声束彩色多普勒成像，具有彩色速度图、能量图、方向能量图</w:t>
      </w:r>
    </w:p>
    <w:p>
      <w:pPr>
        <w:spacing w:line="360" w:lineRule="auto"/>
        <w:ind w:firstLine="240" w:firstLineChars="100"/>
        <w:rPr>
          <w:rFonts w:hint="default" w:ascii="宋体" w:hAnsi="宋体"/>
          <w:color w:val="000000"/>
          <w:sz w:val="24"/>
        </w:rPr>
      </w:pPr>
      <w:r>
        <w:rPr>
          <w:rFonts w:ascii="宋体" w:hAnsi="宋体"/>
          <w:sz w:val="24"/>
        </w:rPr>
        <w:t>6.5.2</w:t>
      </w:r>
      <w:r>
        <w:rPr>
          <w:rFonts w:ascii="宋体" w:hAnsi="宋体"/>
          <w:color w:val="000000"/>
          <w:sz w:val="24"/>
        </w:rPr>
        <w:t>扇形扫描角度：10-90°选择</w:t>
      </w:r>
    </w:p>
    <w:p>
      <w:pPr>
        <w:spacing w:line="360" w:lineRule="auto"/>
        <w:ind w:firstLine="240" w:firstLineChars="100"/>
        <w:rPr>
          <w:rFonts w:hint="default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6.5.3显示：B/CDV，B/CDV/PW，B/CDV/M</w:t>
      </w:r>
    </w:p>
    <w:p>
      <w:pPr>
        <w:spacing w:line="360" w:lineRule="auto"/>
        <w:ind w:firstLine="240" w:firstLineChars="100"/>
        <w:rPr>
          <w:rFonts w:hint="default" w:ascii="宋体" w:hAnsi="宋体"/>
          <w:sz w:val="24"/>
        </w:rPr>
      </w:pPr>
      <w:r>
        <w:rPr>
          <w:rFonts w:ascii="宋体" w:hAnsi="宋体"/>
          <w:color w:val="000000"/>
          <w:sz w:val="24"/>
        </w:rPr>
        <w:t>6.5.4显示控制：零位移动、黑白与彩色比较、彩色对比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/>
          <w:b/>
          <w:sz w:val="24"/>
        </w:rPr>
        <w:t>6.6 测量和分析：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6.6.l一般测量（距离，面积，周长，容积，角度等）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6.6.2 多普勒血流测量与分析</w:t>
      </w:r>
      <w:r>
        <w:rPr>
          <w:sz w:val="24"/>
        </w:rPr>
        <w:t>软件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6.6.3妇、产科测量与分析软件</w:t>
      </w:r>
    </w:p>
    <w:p>
      <w:pPr>
        <w:spacing w:line="360" w:lineRule="auto"/>
        <w:ind w:firstLine="240" w:firstLineChars="1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6.6.4心脏功能测量与分析</w:t>
      </w:r>
      <w:r>
        <w:rPr>
          <w:sz w:val="24"/>
        </w:rPr>
        <w:t>软件，心脏定量分析功能</w:t>
      </w:r>
    </w:p>
    <w:p>
      <w:pPr>
        <w:spacing w:line="360" w:lineRule="auto"/>
        <w:ind w:firstLine="240" w:firstLineChars="100"/>
        <w:rPr>
          <w:rFonts w:hint="default"/>
          <w:sz w:val="24"/>
        </w:rPr>
      </w:pPr>
      <w:r>
        <w:rPr>
          <w:rFonts w:ascii="宋体" w:hAnsi="宋体"/>
          <w:sz w:val="24"/>
        </w:rPr>
        <w:t>6.6.5外周血管测量与分析</w:t>
      </w:r>
      <w:r>
        <w:rPr>
          <w:sz w:val="24"/>
        </w:rPr>
        <w:t>软件，血管内中膜自动测量和血管功能评估</w:t>
      </w:r>
    </w:p>
    <w:p>
      <w:pPr>
        <w:spacing w:line="360" w:lineRule="auto"/>
        <w:ind w:firstLine="240" w:firstLineChars="1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6.6.6多普勒频谱测量与分析</w:t>
      </w:r>
      <w:r>
        <w:rPr>
          <w:sz w:val="24"/>
        </w:rPr>
        <w:t>软件</w:t>
      </w:r>
    </w:p>
    <w:p>
      <w:pPr>
        <w:spacing w:line="360" w:lineRule="auto"/>
        <w:rPr>
          <w:rFonts w:hint="default" w:ascii="宋体" w:hAnsi="宋体"/>
          <w:b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b/>
          <w:sz w:val="24"/>
        </w:rPr>
        <w:t>6.7 信号 输入／输出：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6.7.l 输入：VCR、外部复合视频或RGB彩色视频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6.7.2输出： RGB、彩色视频、S－视频</w:t>
      </w:r>
    </w:p>
    <w:p>
      <w:pPr>
        <w:spacing w:line="360" w:lineRule="auto"/>
        <w:ind w:firstLine="120" w:firstLineChars="50"/>
        <w:rPr>
          <w:rFonts w:hint="default"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6.8图像管理与记录装置： 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6.8.l内置一体化超声工作站：超声图像存档与病案管理系统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 xml:space="preserve">  6.8.2数字化存储动静态图像，主机</w:t>
      </w:r>
      <w:r>
        <w:rPr>
          <w:sz w:val="24"/>
        </w:rPr>
        <w:t>内置大容量</w:t>
      </w:r>
      <w:r>
        <w:rPr>
          <w:rFonts w:ascii="宋体" w:hAnsi="宋体"/>
          <w:sz w:val="24"/>
        </w:rPr>
        <w:t>硬盘</w:t>
      </w:r>
      <w:r>
        <w:rPr>
          <w:rFonts w:ascii="宋体" w:hAnsi="宋体"/>
          <w:color w:val="000000"/>
          <w:sz w:val="24"/>
        </w:rPr>
        <w:t>≥</w:t>
      </w:r>
      <w:r>
        <w:rPr>
          <w:rFonts w:ascii="宋体" w:hAnsi="宋体"/>
          <w:sz w:val="24"/>
        </w:rPr>
        <w:t>160GB</w:t>
      </w:r>
    </w:p>
    <w:p>
      <w:pPr>
        <w:spacing w:line="360" w:lineRule="auto"/>
        <w:ind w:firstLine="240" w:firstLineChars="100"/>
        <w:rPr>
          <w:rFonts w:hint="default" w:ascii="宋体" w:hAnsi="宋体"/>
          <w:sz w:val="24"/>
        </w:rPr>
      </w:pPr>
      <w:r>
        <w:rPr>
          <w:rFonts w:ascii="宋体" w:hAnsi="宋体"/>
          <w:sz w:val="24"/>
        </w:rPr>
        <w:t>6.8.3超声工作站存储的图像（二维、M型、频谱多普勒）可继续测量分析。</w:t>
      </w:r>
    </w:p>
    <w:p>
      <w:pPr>
        <w:spacing w:line="360" w:lineRule="auto"/>
        <w:ind w:firstLine="240" w:firstLineChars="100"/>
        <w:rPr>
          <w:rFonts w:hint="default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6.8.4内置DICOM3.0接口及相应软件</w:t>
      </w:r>
    </w:p>
    <w:p>
      <w:pPr>
        <w:spacing w:line="360" w:lineRule="auto"/>
        <w:ind w:left="539" w:leftChars="114" w:hanging="300" w:hangingChars="125"/>
        <w:rPr>
          <w:rFonts w:hint="default" w:ascii="宋体" w:hAnsi="宋体"/>
          <w:bCs/>
          <w:sz w:val="24"/>
        </w:rPr>
      </w:pPr>
      <w:r>
        <w:rPr>
          <w:rFonts w:ascii="宋体" w:hAnsi="宋体"/>
          <w:sz w:val="24"/>
        </w:rPr>
        <w:t>6.8.5</w:t>
      </w:r>
      <w:r>
        <w:rPr>
          <w:rFonts w:ascii="宋体" w:hAnsi="宋体"/>
          <w:color w:val="000000"/>
          <w:sz w:val="24"/>
        </w:rPr>
        <w:t>内置USB-Disk移动存储、可刻录的DVD光盘驱动器（DVD-RW）</w:t>
      </w:r>
    </w:p>
    <w:p>
      <w:pPr>
        <w:spacing w:line="360" w:lineRule="auto"/>
        <w:rPr>
          <w:rFonts w:hint="default" w:ascii="宋体" w:hAnsi="宋体" w:cs="宋体"/>
          <w:spacing w:val="15"/>
          <w:kern w:val="0"/>
          <w:sz w:val="24"/>
        </w:rPr>
      </w:pPr>
      <w:r>
        <w:rPr>
          <w:rFonts w:ascii="宋体" w:hAnsi="宋体"/>
          <w:b/>
          <w:sz w:val="24"/>
        </w:rPr>
        <w:t>6.9</w:t>
      </w:r>
      <w:r>
        <w:rPr>
          <w:rFonts w:ascii="宋体" w:hAnsi="宋体"/>
          <w:spacing w:val="15"/>
          <w:sz w:val="24"/>
        </w:rPr>
        <w:t>保证接口能与医院PACS系统（深圳蓝网科技）完全连接并正常使用。</w:t>
      </w:r>
      <w:r>
        <w:rPr>
          <w:rFonts w:ascii="宋体" w:hAnsi="宋体"/>
          <w:b/>
          <w:spacing w:val="15"/>
          <w:sz w:val="24"/>
        </w:rPr>
        <w:t>（院方采购）</w:t>
      </w:r>
    </w:p>
    <w:p>
      <w:pPr>
        <w:spacing w:line="360" w:lineRule="auto"/>
        <w:rPr>
          <w:rFonts w:hint="default" w:ascii="宋体" w:hAnsi="宋体" w:cs="宋体"/>
          <w:b/>
          <w:spacing w:val="15"/>
          <w:kern w:val="0"/>
          <w:sz w:val="24"/>
        </w:rPr>
      </w:pPr>
      <w:r>
        <w:rPr>
          <w:rFonts w:ascii="宋体" w:hAnsi="宋体" w:cs="宋体"/>
          <w:b/>
          <w:spacing w:val="15"/>
          <w:kern w:val="0"/>
          <w:sz w:val="24"/>
        </w:rPr>
        <w:t>6.10备件、专用工具、资料及其他</w:t>
      </w:r>
    </w:p>
    <w:p>
      <w:pPr>
        <w:spacing w:line="360" w:lineRule="auto"/>
        <w:rPr>
          <w:rFonts w:hint="default" w:ascii="宋体" w:hAnsi="宋体" w:cs="宋体"/>
          <w:spacing w:val="15"/>
          <w:kern w:val="0"/>
          <w:sz w:val="24"/>
        </w:rPr>
      </w:pPr>
      <w:r>
        <w:rPr>
          <w:rFonts w:ascii="宋体" w:hAnsi="宋体" w:cs="宋体"/>
          <w:spacing w:val="15"/>
          <w:kern w:val="0"/>
          <w:sz w:val="24"/>
        </w:rPr>
        <w:t>6.10.1备件：国内设有零配件保税库，提供证明文件</w:t>
      </w:r>
    </w:p>
    <w:p>
      <w:pPr>
        <w:spacing w:line="360" w:lineRule="auto"/>
        <w:rPr>
          <w:rFonts w:hint="default" w:ascii="宋体" w:hAnsi="宋体" w:cs="宋体"/>
          <w:spacing w:val="15"/>
          <w:kern w:val="0"/>
          <w:sz w:val="24"/>
        </w:rPr>
      </w:pPr>
      <w:r>
        <w:rPr>
          <w:rFonts w:ascii="宋体" w:hAnsi="宋体" w:cs="宋体"/>
          <w:spacing w:val="15"/>
          <w:kern w:val="0"/>
          <w:sz w:val="24"/>
        </w:rPr>
        <w:t>6.10.2资料：中英文操作说明书</w:t>
      </w:r>
    </w:p>
    <w:p>
      <w:pPr>
        <w:spacing w:line="360" w:lineRule="auto"/>
        <w:rPr>
          <w:rFonts w:hint="default" w:ascii="宋体" w:hAnsi="宋体" w:cs="宋体"/>
          <w:spacing w:val="15"/>
          <w:kern w:val="0"/>
          <w:sz w:val="24"/>
        </w:rPr>
      </w:pPr>
      <w:r>
        <w:rPr>
          <w:rFonts w:ascii="宋体" w:hAnsi="宋体" w:cs="宋体"/>
          <w:spacing w:val="15"/>
          <w:kern w:val="0"/>
          <w:sz w:val="24"/>
        </w:rPr>
        <w:t>6.10.3主机探头保修期：壹年，仪器终身维修</w:t>
      </w:r>
    </w:p>
    <w:p>
      <w:pPr>
        <w:spacing w:line="360" w:lineRule="auto"/>
        <w:rPr>
          <w:rFonts w:hint="default" w:ascii="宋体" w:hAnsi="宋体"/>
          <w:sz w:val="24"/>
        </w:rPr>
      </w:pPr>
      <w:r>
        <w:rPr>
          <w:rFonts w:ascii="宋体" w:hAnsi="宋体" w:cs="宋体"/>
          <w:spacing w:val="15"/>
          <w:kern w:val="0"/>
          <w:sz w:val="24"/>
        </w:rPr>
        <w:t>6.10.4安装、维修由厂家工程师直接服务，提供现场培训，服务到正常使用</w:t>
      </w:r>
    </w:p>
    <w:p>
      <w:pPr>
        <w:spacing w:line="0" w:lineRule="atLeast"/>
        <w:ind w:left="239" w:leftChars="114"/>
        <w:rPr>
          <w:rFonts w:hint="default" w:ascii="宋体" w:hAnsi="宋体"/>
          <w:bCs/>
          <w:sz w:val="24"/>
        </w:rPr>
      </w:pPr>
    </w:p>
    <w:p>
      <w:pPr>
        <w:spacing w:line="0" w:lineRule="atLeast"/>
        <w:ind w:left="1063" w:hanging="1063" w:hangingChars="441"/>
        <w:rPr>
          <w:rFonts w:hint="default" w:ascii="宋体" w:hAnsi="宋体" w:cs="宋体"/>
          <w:bCs/>
          <w:color w:val="0070C0"/>
          <w:spacing w:val="15"/>
          <w:kern w:val="0"/>
          <w:sz w:val="24"/>
        </w:rPr>
      </w:pPr>
      <w:r>
        <w:rPr>
          <w:rFonts w:ascii="宋体" w:hAnsi="宋体" w:cs="宋体"/>
          <w:b/>
          <w:color w:val="0070C0"/>
          <w:kern w:val="0"/>
          <w:sz w:val="24"/>
        </w:rPr>
        <w:t>备注： 1、</w:t>
      </w:r>
      <w:r>
        <w:rPr>
          <w:rFonts w:ascii="宋体" w:hAnsi="宋体" w:cs="宋体"/>
          <w:bCs/>
          <w:color w:val="0070C0"/>
          <w:spacing w:val="15"/>
          <w:kern w:val="0"/>
          <w:sz w:val="24"/>
        </w:rPr>
        <w:t>对于设计原理不同的产品，只要能满足使用要求，经专家认可皆算符合上述技术规格要求。</w:t>
      </w:r>
    </w:p>
    <w:p>
      <w:pPr>
        <w:tabs>
          <w:tab w:val="left" w:pos="180"/>
          <w:tab w:val="left" w:pos="540"/>
          <w:tab w:val="left" w:pos="868"/>
        </w:tabs>
        <w:spacing w:line="0" w:lineRule="atLeast"/>
        <w:ind w:firstLine="843" w:firstLineChars="350"/>
        <w:rPr>
          <w:rFonts w:hint="default" w:ascii="宋体" w:hAnsi="宋体" w:cs="宋体"/>
          <w:b/>
          <w:color w:val="4F81BD" w:themeColor="accent1"/>
          <w:kern w:val="0"/>
          <w:sz w:val="24"/>
        </w:rPr>
      </w:pPr>
      <w:bookmarkStart w:id="0" w:name="_GoBack"/>
      <w:bookmarkEnd w:id="0"/>
    </w:p>
    <w:sectPr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BCD"/>
    <w:rsid w:val="00041D5B"/>
    <w:rsid w:val="00091E3E"/>
    <w:rsid w:val="00117C3F"/>
    <w:rsid w:val="001529D3"/>
    <w:rsid w:val="001639FF"/>
    <w:rsid w:val="00172A27"/>
    <w:rsid w:val="0019759B"/>
    <w:rsid w:val="001B1096"/>
    <w:rsid w:val="001D2B30"/>
    <w:rsid w:val="001D415C"/>
    <w:rsid w:val="002221E8"/>
    <w:rsid w:val="002350DA"/>
    <w:rsid w:val="002455A7"/>
    <w:rsid w:val="00245E89"/>
    <w:rsid w:val="002F7129"/>
    <w:rsid w:val="002F7BDA"/>
    <w:rsid w:val="00313272"/>
    <w:rsid w:val="00340B1B"/>
    <w:rsid w:val="00364B1B"/>
    <w:rsid w:val="00381E08"/>
    <w:rsid w:val="00414EF6"/>
    <w:rsid w:val="00424709"/>
    <w:rsid w:val="004B4693"/>
    <w:rsid w:val="0050330D"/>
    <w:rsid w:val="005B2131"/>
    <w:rsid w:val="005D5A03"/>
    <w:rsid w:val="006238E1"/>
    <w:rsid w:val="006A411A"/>
    <w:rsid w:val="006C3FEA"/>
    <w:rsid w:val="006D1087"/>
    <w:rsid w:val="006D3338"/>
    <w:rsid w:val="00724805"/>
    <w:rsid w:val="007D5BC0"/>
    <w:rsid w:val="007F6D1F"/>
    <w:rsid w:val="0080788D"/>
    <w:rsid w:val="008444B7"/>
    <w:rsid w:val="00871749"/>
    <w:rsid w:val="00883BAD"/>
    <w:rsid w:val="00910281"/>
    <w:rsid w:val="00914BA1"/>
    <w:rsid w:val="009209AE"/>
    <w:rsid w:val="009D10F3"/>
    <w:rsid w:val="009F51BC"/>
    <w:rsid w:val="00A12E2A"/>
    <w:rsid w:val="00A5174B"/>
    <w:rsid w:val="00A57F41"/>
    <w:rsid w:val="00AB3288"/>
    <w:rsid w:val="00AE5936"/>
    <w:rsid w:val="00AF33A1"/>
    <w:rsid w:val="00AF4173"/>
    <w:rsid w:val="00B12002"/>
    <w:rsid w:val="00B74027"/>
    <w:rsid w:val="00BD10C0"/>
    <w:rsid w:val="00BD226E"/>
    <w:rsid w:val="00BF6451"/>
    <w:rsid w:val="00C558B7"/>
    <w:rsid w:val="00C81E24"/>
    <w:rsid w:val="00CB787F"/>
    <w:rsid w:val="00CC25F6"/>
    <w:rsid w:val="00CE6246"/>
    <w:rsid w:val="00D050F3"/>
    <w:rsid w:val="00D3212A"/>
    <w:rsid w:val="00D41CCB"/>
    <w:rsid w:val="00D5579D"/>
    <w:rsid w:val="00D93967"/>
    <w:rsid w:val="00D97069"/>
    <w:rsid w:val="00DA4FD0"/>
    <w:rsid w:val="00E278F9"/>
    <w:rsid w:val="00E319CB"/>
    <w:rsid w:val="00E54F0E"/>
    <w:rsid w:val="00E65E11"/>
    <w:rsid w:val="00E81949"/>
    <w:rsid w:val="00E8247F"/>
    <w:rsid w:val="00E95AA2"/>
    <w:rsid w:val="00EF30AB"/>
    <w:rsid w:val="00F13C42"/>
    <w:rsid w:val="00FA7B9B"/>
    <w:rsid w:val="00FC213E"/>
    <w:rsid w:val="00FC4ABE"/>
    <w:rsid w:val="00FD4522"/>
    <w:rsid w:val="00FE206B"/>
    <w:rsid w:val="00FE5546"/>
    <w:rsid w:val="1BB62FC1"/>
    <w:rsid w:val="2710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  <w:rPr>
      <w:rFonts w:hint="default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uiPriority w:val="0"/>
    <w:rPr>
      <w:kern w:val="2"/>
      <w:sz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hint="default" w:ascii="Calibri" w:hAnsi="Calibri" w:cs="宋体"/>
      <w:szCs w:val="22"/>
    </w:rPr>
  </w:style>
  <w:style w:type="paragraph" w:customStyle="1" w:styleId="9">
    <w:name w:val="Char Char Char"/>
    <w:basedOn w:val="1"/>
    <w:uiPriority w:val="0"/>
    <w:pPr>
      <w:adjustRightInd w:val="0"/>
      <w:spacing w:line="360" w:lineRule="auto"/>
    </w:pPr>
    <w:rPr>
      <w:rFonts w:hint="default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kh</Company>
  <Pages>4</Pages>
  <Words>386</Words>
  <Characters>2205</Characters>
  <Lines>18</Lines>
  <Paragraphs>5</Paragraphs>
  <TotalTime>8</TotalTime>
  <ScaleCrop>false</ScaleCrop>
  <LinksUpToDate>false</LinksUpToDate>
  <CharactersWithSpaces>2586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2020-10-16T12:32:00Z</dcterms:created>
  <dc:creator>kh</dc:creator>
  <cp:lastModifiedBy>Administrator</cp:lastModifiedBy>
  <cp:lastPrinted>2007-09-11T07:56:00Z</cp:lastPrinted>
  <dcterms:modified xsi:type="dcterms:W3CDTF">2020-10-19T06:54:09Z</dcterms:modified>
  <dc:title>SLM-3数码裂隙灯显微镜技术参数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